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17" w:rsidRPr="00BF06C2" w:rsidRDefault="009E67C6" w:rsidP="00F37417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0E4F2F" w:rsidRPr="00BF06C2">
        <w:rPr>
          <w:rFonts w:ascii="Times New Roman" w:hAnsi="Times New Roman" w:cs="Times New Roman"/>
          <w:sz w:val="24"/>
          <w:szCs w:val="24"/>
        </w:rPr>
        <w:t>учреждение д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9E67C6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06C2">
        <w:rPr>
          <w:rFonts w:ascii="Times New Roman" w:hAnsi="Times New Roman" w:cs="Times New Roman"/>
          <w:sz w:val="24"/>
          <w:szCs w:val="24"/>
        </w:rPr>
        <w:t xml:space="preserve"> «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9E67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E4F2F" w:rsidRPr="00BF06C2" w:rsidRDefault="009E67C6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 «Котлас</w:t>
      </w:r>
      <w:r w:rsidR="000E4F2F" w:rsidRPr="00BF06C2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BF06C2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20" w:type="dxa"/>
        <w:tblInd w:w="290" w:type="dxa"/>
        <w:tblLook w:val="01E0" w:firstRow="1" w:lastRow="1" w:firstColumn="1" w:lastColumn="1" w:noHBand="0" w:noVBand="0"/>
      </w:tblPr>
      <w:tblGrid>
        <w:gridCol w:w="9214"/>
        <w:gridCol w:w="5386"/>
      </w:tblGrid>
      <w:tr w:rsidR="000E4F2F" w:rsidRPr="00BF06C2" w:rsidTr="00542B34">
        <w:trPr>
          <w:trHeight w:val="785"/>
          <w:tblCellSpacing w:w="20" w:type="dxa"/>
        </w:trPr>
        <w:tc>
          <w:tcPr>
            <w:tcW w:w="9154" w:type="dxa"/>
          </w:tcPr>
          <w:p w:rsidR="000E4F2F" w:rsidRPr="00BF06C2" w:rsidRDefault="00755786" w:rsidP="00BF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165300 г. Котлас </w:t>
            </w:r>
            <w:bookmarkStart w:id="0" w:name="_GoBack"/>
            <w:bookmarkEnd w:id="0"/>
            <w:r w:rsidR="000E4F2F" w:rsidRPr="00BF06C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</w:t>
            </w:r>
          </w:p>
          <w:p w:rsidR="000E4F2F" w:rsidRPr="00BF06C2" w:rsidRDefault="000E4F2F" w:rsidP="00BF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5326" w:type="dxa"/>
          </w:tcPr>
          <w:p w:rsidR="000E4F2F" w:rsidRPr="00BF06C2" w:rsidRDefault="000E4F2F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BF06C2" w:rsidRDefault="000E4F2F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0E4F2F" w:rsidRPr="00BF06C2" w:rsidRDefault="000E4F2F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BF06C2" w:rsidRDefault="00F37417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BF06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BF06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BF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Default="000E4F2F" w:rsidP="000E4F2F">
      <w:pPr>
        <w:rPr>
          <w:sz w:val="24"/>
          <w:szCs w:val="24"/>
        </w:rPr>
      </w:pPr>
    </w:p>
    <w:p w:rsidR="003559E2" w:rsidRDefault="003559E2" w:rsidP="00355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E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559E2" w:rsidRDefault="003559E2" w:rsidP="00355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</w:t>
      </w:r>
      <w:r w:rsidR="00837DF7">
        <w:rPr>
          <w:rFonts w:ascii="Times New Roman" w:hAnsi="Times New Roman" w:cs="Times New Roman"/>
          <w:sz w:val="24"/>
          <w:szCs w:val="24"/>
        </w:rPr>
        <w:t xml:space="preserve"> 24.08.2021 г № 551/О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2" w:rsidRDefault="003559E2" w:rsidP="00355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9E2" w:rsidRDefault="003559E2" w:rsidP="0035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E2" w:rsidRPr="003559E2" w:rsidRDefault="003559E2" w:rsidP="0035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2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3559E2" w:rsidRPr="003559E2" w:rsidRDefault="003559E2" w:rsidP="0035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2">
        <w:rPr>
          <w:rFonts w:ascii="Times New Roman" w:hAnsi="Times New Roman" w:cs="Times New Roman"/>
          <w:b/>
          <w:sz w:val="28"/>
          <w:szCs w:val="28"/>
        </w:rPr>
        <w:t>В МУ ДО «ЦДО»</w:t>
      </w:r>
    </w:p>
    <w:p w:rsidR="003559E2" w:rsidRPr="00BF06C2" w:rsidRDefault="003559E2" w:rsidP="000E4F2F">
      <w:pPr>
        <w:rPr>
          <w:sz w:val="24"/>
          <w:szCs w:val="24"/>
        </w:rPr>
      </w:pP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1129"/>
        <w:gridCol w:w="3119"/>
        <w:gridCol w:w="2329"/>
        <w:gridCol w:w="3291"/>
        <w:gridCol w:w="1439"/>
        <w:gridCol w:w="3260"/>
      </w:tblGrid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-опасные полномочия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образовательного учреждения, </w:t>
            </w:r>
          </w:p>
          <w:p w:rsidR="003559E2" w:rsidRDefault="003559E2" w:rsidP="0035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-принятие на работу сотрудников,</w:t>
            </w:r>
          </w:p>
          <w:p w:rsidR="003559E2" w:rsidRPr="003559E2" w:rsidRDefault="003559E2" w:rsidP="003559E2">
            <w:pPr>
              <w:pStyle w:val="a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работа со 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 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обращения юридических и физических лиц.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, АХЧ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решении вопросов, связанных с удовлетворением материальных потребностей должностного лица либо его родственников;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не предусмотренных законом преимуществ (протекционизм, семейственность) для 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на работу в образовательное учреждение;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 попытки несанкционированного доступа к информационным ресурсам;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рассмотрения обращений граждан и юридических лиц.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сообщить руководителю учреждения о склонении их к совершению коррупционного правонарушения, -о мерах ответственности за совершение коррупционных правонарушений</w:t>
            </w: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Принятие локальных правовых актов, противоречащих законодательству по противодействию коррупции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Наличие коррупционных факторов в локальных правовых актах, регламентирующих деятельность образовательного учреждения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обсуждения, создания совместных рабочих групп.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учреждения о склонении их к совершению коррупционного правонарушения, - о мерах ответственности за совершение коррупционных правонарушений.</w:t>
            </w: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правоохранительных органов и различных организациях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образовательного учреждения, </w:t>
            </w:r>
            <w:proofErr w:type="gramStart"/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уполномоченные  директором</w:t>
            </w:r>
            <w:proofErr w:type="gramEnd"/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представлять интересы образовательного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должностными лицами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правонарушений.</w:t>
            </w: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и служб образовательного учреждения.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главный бухгалтер, заместители директора.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и служб образовательного учреждения.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учреждения о склонении их к совершению коррупционного правонарушения, - о мерах 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структурных подразделений с участием представителей вышестоящих организаций.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учреждения о склонении их к совершению коррупционного правонарушения, - о мерах ответственности за совершение коррупционных правонарушений.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66346A" w:rsidP="0056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59E2"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подготовки документов, необходимых для получения сокращенной продолжительности рабочего времени, ежегодного основного удлиненного оплачиваемого отпуска, длительного отпуска 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до одного года не реже, чем через каждые десять лет непрерывной педагогической работы, право на досрочное назначение трудовой пенсии по старости, присвоения звания «Ветеран труда», и других мер социальной поддержки, установленных федеральными законами и законодательными актами субъектов Российской Федерации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образовательного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Недостаточная доступность информации о мерах государственной поддержки для потенциальных получателей;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- установление необоснованных преимуществ при оформлении льгот социальной поддержки.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учреждения о склонении их к совершению коррупционного правонарушения, - о мерах 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66346A" w:rsidP="0066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3559E2"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Прием и отчисление обучающихся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учреждения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66346A" w:rsidP="0066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59E2" w:rsidRPr="00355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 технических ресурсов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хранения и распределения материально-технических ресурсов по «личному» усмотрению, без учета нужд образовательного </w:t>
            </w: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руководителю учреждения о склонении их к совершению коррупционного правонарушения, - о мерах ответственности за совершение коррупционных правонарушений.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E2" w:rsidRPr="003559E2" w:rsidTr="003559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66346A" w:rsidP="0066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559E2" w:rsidRPr="0035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работников и обучающихся в образовательном учреждении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члены комиссии по расследованию несчастных случаев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Искажение или сокрытие достоверной информации при возникновении чрезвычайных ситуаций, аварий, несчастных случаев с детьми и работниками образовательного учреждения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E2">
              <w:rPr>
                <w:rFonts w:ascii="Times New Roman" w:hAnsi="Times New Roman" w:cs="Times New Roman"/>
                <w:sz w:val="24"/>
                <w:szCs w:val="24"/>
              </w:rPr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3559E2" w:rsidRPr="003559E2" w:rsidRDefault="003559E2" w:rsidP="0056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6C2" w:rsidRPr="00BF06C2" w:rsidRDefault="00BF06C2" w:rsidP="000E4F2F">
      <w:pPr>
        <w:shd w:val="clear" w:color="auto" w:fill="FFFFFF"/>
        <w:tabs>
          <w:tab w:val="left" w:pos="1666"/>
        </w:tabs>
        <w:spacing w:before="187" w:line="269" w:lineRule="exact"/>
        <w:rPr>
          <w:rFonts w:ascii="Times New Roman" w:hAnsi="Times New Roman" w:cs="Times New Roman"/>
          <w:iCs/>
          <w:sz w:val="24"/>
          <w:szCs w:val="24"/>
        </w:rPr>
      </w:pPr>
    </w:p>
    <w:sectPr w:rsidR="00BF06C2" w:rsidRPr="00BF06C2" w:rsidSect="003559E2">
      <w:footerReference w:type="default" r:id="rId8"/>
      <w:pgSz w:w="16838" w:h="11906" w:orient="landscape"/>
      <w:pgMar w:top="1134" w:right="1103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02" w:rsidRDefault="00F57502" w:rsidP="009E67C6">
      <w:pPr>
        <w:spacing w:after="0" w:line="240" w:lineRule="auto"/>
      </w:pPr>
      <w:r>
        <w:separator/>
      </w:r>
    </w:p>
  </w:endnote>
  <w:endnote w:type="continuationSeparator" w:id="0">
    <w:p w:rsidR="00F57502" w:rsidRDefault="00F57502" w:rsidP="009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22633"/>
      <w:docPartObj>
        <w:docPartGallery w:val="Page Numbers (Bottom of Page)"/>
        <w:docPartUnique/>
      </w:docPartObj>
    </w:sdtPr>
    <w:sdtEndPr/>
    <w:sdtContent>
      <w:p w:rsidR="009E67C6" w:rsidRDefault="009E67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86">
          <w:rPr>
            <w:noProof/>
          </w:rPr>
          <w:t>7</w:t>
        </w:r>
        <w:r>
          <w:fldChar w:fldCharType="end"/>
        </w:r>
      </w:p>
    </w:sdtContent>
  </w:sdt>
  <w:p w:rsidR="009E67C6" w:rsidRDefault="009E67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02" w:rsidRDefault="00F57502" w:rsidP="009E67C6">
      <w:pPr>
        <w:spacing w:after="0" w:line="240" w:lineRule="auto"/>
      </w:pPr>
      <w:r>
        <w:separator/>
      </w:r>
    </w:p>
  </w:footnote>
  <w:footnote w:type="continuationSeparator" w:id="0">
    <w:p w:rsidR="00F57502" w:rsidRDefault="00F57502" w:rsidP="009E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5ECB"/>
    <w:multiLevelType w:val="hybridMultilevel"/>
    <w:tmpl w:val="D242E556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DAB"/>
    <w:multiLevelType w:val="hybridMultilevel"/>
    <w:tmpl w:val="CEFA00D4"/>
    <w:lvl w:ilvl="0" w:tplc="ADC87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B872CE"/>
    <w:multiLevelType w:val="hybridMultilevel"/>
    <w:tmpl w:val="31B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18DB"/>
    <w:multiLevelType w:val="multilevel"/>
    <w:tmpl w:val="7F149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88776C"/>
    <w:multiLevelType w:val="hybridMultilevel"/>
    <w:tmpl w:val="9012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C"/>
    <w:rsid w:val="00040F5A"/>
    <w:rsid w:val="000763B4"/>
    <w:rsid w:val="00081368"/>
    <w:rsid w:val="000E4F2F"/>
    <w:rsid w:val="00116391"/>
    <w:rsid w:val="001653CC"/>
    <w:rsid w:val="001C587D"/>
    <w:rsid w:val="00220FA6"/>
    <w:rsid w:val="002674BC"/>
    <w:rsid w:val="002B76BE"/>
    <w:rsid w:val="002E113C"/>
    <w:rsid w:val="0031460F"/>
    <w:rsid w:val="00351332"/>
    <w:rsid w:val="003559E2"/>
    <w:rsid w:val="003B3191"/>
    <w:rsid w:val="003D7B7B"/>
    <w:rsid w:val="004005D7"/>
    <w:rsid w:val="004862D2"/>
    <w:rsid w:val="005024F6"/>
    <w:rsid w:val="00505F7B"/>
    <w:rsid w:val="00506E29"/>
    <w:rsid w:val="00533009"/>
    <w:rsid w:val="00542B34"/>
    <w:rsid w:val="00551CB9"/>
    <w:rsid w:val="00556298"/>
    <w:rsid w:val="005655E1"/>
    <w:rsid w:val="00566B74"/>
    <w:rsid w:val="005E124A"/>
    <w:rsid w:val="00603094"/>
    <w:rsid w:val="0066346A"/>
    <w:rsid w:val="0068651F"/>
    <w:rsid w:val="006B5380"/>
    <w:rsid w:val="00714856"/>
    <w:rsid w:val="0073188A"/>
    <w:rsid w:val="00755786"/>
    <w:rsid w:val="00764603"/>
    <w:rsid w:val="0077520E"/>
    <w:rsid w:val="007A31F8"/>
    <w:rsid w:val="00837DF7"/>
    <w:rsid w:val="0084482C"/>
    <w:rsid w:val="008A051D"/>
    <w:rsid w:val="009365AC"/>
    <w:rsid w:val="009E67C6"/>
    <w:rsid w:val="009F5920"/>
    <w:rsid w:val="00A01503"/>
    <w:rsid w:val="00A1778A"/>
    <w:rsid w:val="00A264C8"/>
    <w:rsid w:val="00A65F64"/>
    <w:rsid w:val="00A80E3B"/>
    <w:rsid w:val="00B55233"/>
    <w:rsid w:val="00BF06C2"/>
    <w:rsid w:val="00C202E7"/>
    <w:rsid w:val="00C80CE2"/>
    <w:rsid w:val="00CA55D2"/>
    <w:rsid w:val="00CD363F"/>
    <w:rsid w:val="00D02C0B"/>
    <w:rsid w:val="00D24A1B"/>
    <w:rsid w:val="00D82A4F"/>
    <w:rsid w:val="00D866D3"/>
    <w:rsid w:val="00DF0B9A"/>
    <w:rsid w:val="00E4724F"/>
    <w:rsid w:val="00E75DF6"/>
    <w:rsid w:val="00EF6EDE"/>
    <w:rsid w:val="00F27451"/>
    <w:rsid w:val="00F37417"/>
    <w:rsid w:val="00F44EF5"/>
    <w:rsid w:val="00F57502"/>
    <w:rsid w:val="00FA7BFA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4E7A-1B17-4540-B9BC-2AA97F2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74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2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7C6"/>
  </w:style>
  <w:style w:type="paragraph" w:styleId="aa">
    <w:name w:val="footer"/>
    <w:basedOn w:val="a"/>
    <w:link w:val="ab"/>
    <w:uiPriority w:val="99"/>
    <w:unhideWhenUsed/>
    <w:rsid w:val="009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7C6"/>
  </w:style>
  <w:style w:type="table" w:customStyle="1" w:styleId="1">
    <w:name w:val="Сетка таблицы1"/>
    <w:basedOn w:val="a1"/>
    <w:next w:val="a5"/>
    <w:uiPriority w:val="39"/>
    <w:rsid w:val="003559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kotl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cdoko</cp:lastModifiedBy>
  <cp:revision>19</cp:revision>
  <cp:lastPrinted>2019-03-22T07:44:00Z</cp:lastPrinted>
  <dcterms:created xsi:type="dcterms:W3CDTF">2017-03-03T07:02:00Z</dcterms:created>
  <dcterms:modified xsi:type="dcterms:W3CDTF">2022-02-25T06:46:00Z</dcterms:modified>
</cp:coreProperties>
</file>